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39B" w:rsidRPr="000A739B" w:rsidRDefault="000A739B" w:rsidP="000A739B">
      <w:pPr>
        <w:shd w:val="clear" w:color="auto" w:fill="E2E2E2"/>
        <w:spacing w:after="68" w:line="598" w:lineRule="atLeast"/>
        <w:jc w:val="center"/>
        <w:textAlignment w:val="center"/>
        <w:outlineLvl w:val="0"/>
        <w:rPr>
          <w:rFonts w:ascii="Helvetica" w:eastAsia="Times New Roman" w:hAnsi="Helvetica" w:cs="Times New Roman"/>
          <w:b/>
          <w:bCs/>
          <w:color w:val="342A81"/>
          <w:kern w:val="36"/>
          <w:sz w:val="49"/>
          <w:szCs w:val="49"/>
          <w:lang w:eastAsia="ru-RU"/>
        </w:rPr>
      </w:pPr>
      <w:r w:rsidRPr="000A739B">
        <w:rPr>
          <w:rFonts w:ascii="Helvetica" w:eastAsia="Times New Roman" w:hAnsi="Helvetica" w:cs="Times New Roman"/>
          <w:b/>
          <w:bCs/>
          <w:color w:val="342A81"/>
          <w:kern w:val="36"/>
          <w:sz w:val="49"/>
          <w:szCs w:val="49"/>
          <w:lang w:eastAsia="ru-RU"/>
        </w:rPr>
        <w:t xml:space="preserve">Информация о порядке обеспечения питанием </w:t>
      </w:r>
      <w:proofErr w:type="gramStart"/>
      <w:r w:rsidRPr="000A739B">
        <w:rPr>
          <w:rFonts w:ascii="Helvetica" w:eastAsia="Times New Roman" w:hAnsi="Helvetica" w:cs="Times New Roman"/>
          <w:b/>
          <w:bCs/>
          <w:color w:val="342A81"/>
          <w:kern w:val="36"/>
          <w:sz w:val="49"/>
          <w:szCs w:val="49"/>
          <w:lang w:eastAsia="ru-RU"/>
        </w:rPr>
        <w:t>обучающихся</w:t>
      </w:r>
      <w:proofErr w:type="gramEnd"/>
      <w:r w:rsidRPr="000A739B">
        <w:rPr>
          <w:rFonts w:ascii="Helvetica" w:eastAsia="Times New Roman" w:hAnsi="Helvetica" w:cs="Times New Roman"/>
          <w:b/>
          <w:bCs/>
          <w:color w:val="342A81"/>
          <w:kern w:val="36"/>
          <w:sz w:val="49"/>
          <w:szCs w:val="49"/>
          <w:lang w:eastAsia="ru-RU"/>
        </w:rPr>
        <w:t xml:space="preserve"> на период дистанционного обучения</w:t>
      </w:r>
    </w:p>
    <w:p w:rsidR="000A739B" w:rsidRPr="000A739B" w:rsidRDefault="000A739B" w:rsidP="000A739B">
      <w:pPr>
        <w:spacing w:after="0" w:line="240" w:lineRule="auto"/>
        <w:jc w:val="both"/>
        <w:rPr>
          <w:rFonts w:ascii="Helvetica" w:eastAsia="Times New Roman" w:hAnsi="Helvetica" w:cs="Times New Roman"/>
          <w:color w:val="000000"/>
          <w:sz w:val="20"/>
          <w:szCs w:val="20"/>
          <w:lang w:eastAsia="ru-RU"/>
        </w:rPr>
      </w:pPr>
      <w:proofErr w:type="gramStart"/>
      <w:r w:rsidRPr="000A739B">
        <w:rPr>
          <w:rFonts w:ascii="Times New Roman" w:eastAsia="Times New Roman" w:hAnsi="Times New Roman" w:cs="Times New Roman"/>
          <w:color w:val="000000"/>
          <w:sz w:val="28"/>
          <w:szCs w:val="28"/>
          <w:lang w:eastAsia="ru-RU"/>
        </w:rPr>
        <w:t>Порядок действий муниципальных общеобразовательных учреждений по предоставлению наборов продуктов питания взамен обеспечения бесплатным горячим питанием обучающимся, имеющим право на получение соответствующих мер социальной поддержки в соответствии                                с законодательством Красноярского края (далее – Порядок действий общеобразовательных учреждений) разработан в соответствии с пунктами 2, 6, 8 статьи 11, пунктами 1-3 статьи 14 Закона Красноярского края от 02.11.2000          № 12-961 «О защите прав ребенка», Указом</w:t>
      </w:r>
      <w:proofErr w:type="gramEnd"/>
      <w:r w:rsidRPr="000A739B">
        <w:rPr>
          <w:rFonts w:ascii="Times New Roman" w:eastAsia="Times New Roman" w:hAnsi="Times New Roman" w:cs="Times New Roman"/>
          <w:color w:val="000000"/>
          <w:sz w:val="28"/>
          <w:szCs w:val="28"/>
          <w:lang w:eastAsia="ru-RU"/>
        </w:rPr>
        <w:t xml:space="preserve"> </w:t>
      </w:r>
      <w:proofErr w:type="gramStart"/>
      <w:r w:rsidRPr="000A739B">
        <w:rPr>
          <w:rFonts w:ascii="Times New Roman" w:eastAsia="Times New Roman" w:hAnsi="Times New Roman" w:cs="Times New Roman"/>
          <w:color w:val="000000"/>
          <w:sz w:val="28"/>
          <w:szCs w:val="28"/>
          <w:lang w:eastAsia="ru-RU"/>
        </w:rPr>
        <w:t>Губернатора края от 31.03.2020      № 73-уг «Об ограничении посещения общественных мест гражданами (самоизоляции) на территории Красноярского края», Постановлением Правительства Красноярского края «О предоставлении наборов продуктов питания взамен обеспечения бесплатным горячим питанием обучающимся, имеющим право на получение соответствующих мер социальной поддержки       в соответствии с законодательством Красноярского края» от 02.04.2020_№_ 190-п и применяется до улучшения санитарно-эпидемиологической обстановки.</w:t>
      </w:r>
      <w:proofErr w:type="gramEnd"/>
    </w:p>
    <w:p w:rsidR="000A739B" w:rsidRPr="000A739B" w:rsidRDefault="000A739B" w:rsidP="000A739B">
      <w:pPr>
        <w:spacing w:after="0" w:line="240" w:lineRule="auto"/>
        <w:jc w:val="both"/>
        <w:rPr>
          <w:rFonts w:ascii="Helvetica" w:eastAsia="Times New Roman" w:hAnsi="Helvetica" w:cs="Times New Roman"/>
          <w:color w:val="000000"/>
          <w:sz w:val="20"/>
          <w:szCs w:val="20"/>
          <w:lang w:eastAsia="ru-RU"/>
        </w:rPr>
      </w:pPr>
      <w:r w:rsidRPr="000A739B">
        <w:rPr>
          <w:rFonts w:ascii="Times New Roman" w:eastAsia="Times New Roman" w:hAnsi="Times New Roman" w:cs="Times New Roman"/>
          <w:color w:val="000000"/>
          <w:sz w:val="28"/>
          <w:szCs w:val="28"/>
          <w:lang w:eastAsia="ru-RU"/>
        </w:rPr>
        <w:t>Предоставление набора продуктов питания взамен обеспечения бесплатным горячим питанием обучающимся, имеющим право на получение соответствующих мер социальной поддержки, носит  заявительный характер.</w:t>
      </w:r>
    </w:p>
    <w:p w:rsidR="000A739B" w:rsidRPr="000A739B" w:rsidRDefault="000A739B" w:rsidP="000A739B">
      <w:pPr>
        <w:spacing w:after="0" w:line="240" w:lineRule="auto"/>
        <w:jc w:val="both"/>
        <w:rPr>
          <w:rFonts w:ascii="Helvetica" w:eastAsia="Times New Roman" w:hAnsi="Helvetica" w:cs="Times New Roman"/>
          <w:color w:val="000000"/>
          <w:sz w:val="20"/>
          <w:szCs w:val="20"/>
          <w:lang w:eastAsia="ru-RU"/>
        </w:rPr>
      </w:pPr>
      <w:r w:rsidRPr="000A739B">
        <w:rPr>
          <w:rFonts w:ascii="Times New Roman" w:eastAsia="Times New Roman" w:hAnsi="Times New Roman" w:cs="Times New Roman"/>
          <w:color w:val="000000"/>
          <w:sz w:val="28"/>
          <w:szCs w:val="28"/>
          <w:lang w:eastAsia="ru-RU"/>
        </w:rPr>
        <w:t>Оператором выдачи набора продуктов питания взамен обеспечения бесплатным горячим питанием обучающимся, имеющим право на получение соответствующих мер социальной поддержки являются муниципальные общеобразовательные учреждения по месту обучения обучающихся.</w:t>
      </w:r>
    </w:p>
    <w:p w:rsidR="000A739B" w:rsidRPr="000A739B" w:rsidRDefault="000A739B" w:rsidP="000A739B">
      <w:pPr>
        <w:spacing w:after="0" w:line="240" w:lineRule="auto"/>
        <w:jc w:val="both"/>
        <w:rPr>
          <w:rFonts w:ascii="Helvetica" w:eastAsia="Times New Roman" w:hAnsi="Helvetica" w:cs="Times New Roman"/>
          <w:color w:val="000000"/>
          <w:sz w:val="20"/>
          <w:szCs w:val="20"/>
          <w:lang w:eastAsia="ru-RU"/>
        </w:rPr>
      </w:pPr>
      <w:r w:rsidRPr="000A739B">
        <w:rPr>
          <w:rFonts w:ascii="Times New Roman" w:eastAsia="Times New Roman" w:hAnsi="Times New Roman" w:cs="Times New Roman"/>
          <w:color w:val="000000"/>
          <w:sz w:val="28"/>
          <w:szCs w:val="28"/>
          <w:lang w:eastAsia="ru-RU"/>
        </w:rPr>
        <w:t xml:space="preserve"> Выдача наборов продуктов питания осуществляется в соответствии с правилами профилактики новой </w:t>
      </w:r>
      <w:proofErr w:type="spellStart"/>
      <w:r w:rsidRPr="000A739B">
        <w:rPr>
          <w:rFonts w:ascii="Times New Roman" w:eastAsia="Times New Roman" w:hAnsi="Times New Roman" w:cs="Times New Roman"/>
          <w:color w:val="000000"/>
          <w:sz w:val="28"/>
          <w:szCs w:val="28"/>
          <w:lang w:eastAsia="ru-RU"/>
        </w:rPr>
        <w:t>коронавирусной</w:t>
      </w:r>
      <w:proofErr w:type="spellEnd"/>
      <w:r w:rsidRPr="000A739B">
        <w:rPr>
          <w:rFonts w:ascii="Times New Roman" w:eastAsia="Times New Roman" w:hAnsi="Times New Roman" w:cs="Times New Roman"/>
          <w:color w:val="000000"/>
          <w:sz w:val="28"/>
          <w:szCs w:val="28"/>
          <w:lang w:eastAsia="ru-RU"/>
        </w:rPr>
        <w:t xml:space="preserve"> инфекции, рекомендованными </w:t>
      </w:r>
      <w:proofErr w:type="spellStart"/>
      <w:r w:rsidRPr="000A739B">
        <w:rPr>
          <w:rFonts w:ascii="Times New Roman" w:eastAsia="Times New Roman" w:hAnsi="Times New Roman" w:cs="Times New Roman"/>
          <w:color w:val="000000"/>
          <w:sz w:val="28"/>
          <w:szCs w:val="28"/>
          <w:lang w:eastAsia="ru-RU"/>
        </w:rPr>
        <w:t>Роспотребнадзором</w:t>
      </w:r>
      <w:proofErr w:type="spellEnd"/>
      <w:r w:rsidRPr="000A739B">
        <w:rPr>
          <w:rFonts w:ascii="Times New Roman" w:eastAsia="Times New Roman" w:hAnsi="Times New Roman" w:cs="Times New Roman"/>
          <w:color w:val="000000"/>
          <w:sz w:val="28"/>
          <w:szCs w:val="28"/>
          <w:lang w:eastAsia="ru-RU"/>
        </w:rPr>
        <w:t>.</w:t>
      </w:r>
    </w:p>
    <w:p w:rsidR="000A739B" w:rsidRPr="000A739B" w:rsidRDefault="000A739B" w:rsidP="000A739B">
      <w:pPr>
        <w:spacing w:after="0" w:line="240" w:lineRule="auto"/>
        <w:jc w:val="both"/>
        <w:rPr>
          <w:rFonts w:ascii="Helvetica" w:eastAsia="Times New Roman" w:hAnsi="Helvetica" w:cs="Times New Roman"/>
          <w:color w:val="000000"/>
          <w:sz w:val="20"/>
          <w:szCs w:val="20"/>
          <w:lang w:eastAsia="ru-RU"/>
        </w:rPr>
      </w:pPr>
      <w:r w:rsidRPr="000A739B">
        <w:rPr>
          <w:rFonts w:ascii="Times New Roman" w:eastAsia="Times New Roman" w:hAnsi="Times New Roman" w:cs="Times New Roman"/>
          <w:color w:val="000000"/>
          <w:sz w:val="28"/>
          <w:szCs w:val="28"/>
          <w:lang w:eastAsia="ru-RU"/>
        </w:rPr>
        <w:t xml:space="preserve">В целях </w:t>
      </w:r>
      <w:proofErr w:type="gramStart"/>
      <w:r w:rsidRPr="000A739B">
        <w:rPr>
          <w:rFonts w:ascii="Times New Roman" w:eastAsia="Times New Roman" w:hAnsi="Times New Roman" w:cs="Times New Roman"/>
          <w:color w:val="000000"/>
          <w:sz w:val="28"/>
          <w:szCs w:val="28"/>
          <w:lang w:eastAsia="ru-RU"/>
        </w:rPr>
        <w:t>обеспечения выдачи наборов продуктов питания</w:t>
      </w:r>
      <w:proofErr w:type="gramEnd"/>
      <w:r w:rsidRPr="000A739B">
        <w:rPr>
          <w:rFonts w:ascii="Times New Roman" w:eastAsia="Times New Roman" w:hAnsi="Times New Roman" w:cs="Times New Roman"/>
          <w:color w:val="000000"/>
          <w:sz w:val="28"/>
          <w:szCs w:val="28"/>
          <w:lang w:eastAsia="ru-RU"/>
        </w:rPr>
        <w:t xml:space="preserve"> обучающимся руководителям (законным представителям) муниципальных общеобразовательных учреждений необходимо:</w:t>
      </w:r>
    </w:p>
    <w:p w:rsidR="000A739B" w:rsidRPr="000A739B" w:rsidRDefault="000A739B" w:rsidP="000A739B">
      <w:pPr>
        <w:spacing w:after="0" w:line="240" w:lineRule="auto"/>
        <w:jc w:val="both"/>
        <w:rPr>
          <w:rFonts w:ascii="Helvetica" w:eastAsia="Times New Roman" w:hAnsi="Helvetica" w:cs="Times New Roman"/>
          <w:color w:val="000000"/>
          <w:sz w:val="20"/>
          <w:szCs w:val="20"/>
          <w:lang w:eastAsia="ru-RU"/>
        </w:rPr>
      </w:pPr>
      <w:r w:rsidRPr="000A739B">
        <w:rPr>
          <w:rFonts w:ascii="Times New Roman" w:eastAsia="Times New Roman" w:hAnsi="Times New Roman" w:cs="Times New Roman"/>
          <w:color w:val="000000"/>
          <w:sz w:val="28"/>
          <w:szCs w:val="28"/>
          <w:lang w:eastAsia="ru-RU"/>
        </w:rPr>
        <w:t>1) Сформировать списки обучающихся для обеспечения набором продуктов питания взамен обеспечения горячим бесплатным питанием (далее – набор продуктов питания)  согласно приложению 1.</w:t>
      </w:r>
    </w:p>
    <w:p w:rsidR="000A739B" w:rsidRPr="000A739B" w:rsidRDefault="000A739B" w:rsidP="000A739B">
      <w:pPr>
        <w:spacing w:after="0" w:line="240" w:lineRule="auto"/>
        <w:jc w:val="both"/>
        <w:rPr>
          <w:rFonts w:ascii="Helvetica" w:eastAsia="Times New Roman" w:hAnsi="Helvetica" w:cs="Times New Roman"/>
          <w:color w:val="000000"/>
          <w:sz w:val="20"/>
          <w:szCs w:val="20"/>
          <w:lang w:eastAsia="ru-RU"/>
        </w:rPr>
      </w:pPr>
      <w:r w:rsidRPr="000A739B">
        <w:rPr>
          <w:rFonts w:ascii="Times New Roman" w:eastAsia="Times New Roman" w:hAnsi="Times New Roman" w:cs="Times New Roman"/>
          <w:color w:val="000000"/>
          <w:sz w:val="28"/>
          <w:szCs w:val="28"/>
          <w:lang w:eastAsia="ru-RU"/>
        </w:rPr>
        <w:t>2) Заключить денежные обязательства (контракт, договор) на единовременную поставку набора продуктов питания на  каждого ребенка.</w:t>
      </w:r>
    </w:p>
    <w:p w:rsidR="000A739B" w:rsidRPr="000A739B" w:rsidRDefault="000A739B" w:rsidP="000A739B">
      <w:pPr>
        <w:spacing w:after="0" w:line="240" w:lineRule="auto"/>
        <w:jc w:val="both"/>
        <w:rPr>
          <w:rFonts w:ascii="Helvetica" w:eastAsia="Times New Roman" w:hAnsi="Helvetica" w:cs="Times New Roman"/>
          <w:color w:val="000000"/>
          <w:sz w:val="20"/>
          <w:szCs w:val="20"/>
          <w:lang w:eastAsia="ru-RU"/>
        </w:rPr>
      </w:pPr>
      <w:r w:rsidRPr="000A739B">
        <w:rPr>
          <w:rFonts w:ascii="Times New Roman" w:eastAsia="Times New Roman" w:hAnsi="Times New Roman" w:cs="Times New Roman"/>
          <w:color w:val="000000"/>
          <w:sz w:val="28"/>
          <w:szCs w:val="28"/>
          <w:lang w:eastAsia="ru-RU"/>
        </w:rPr>
        <w:t>3) Обеспечить прием наборов продуктов питания согласно заключенным денежным обязательством (контракт, договор) на основании полного пакета сопроводительной документации, а также документов, предусматривающих приемку товара.</w:t>
      </w:r>
    </w:p>
    <w:p w:rsidR="000A739B" w:rsidRPr="000A739B" w:rsidRDefault="000A739B" w:rsidP="000A739B">
      <w:pPr>
        <w:spacing w:after="0" w:line="240" w:lineRule="auto"/>
        <w:jc w:val="both"/>
        <w:rPr>
          <w:rFonts w:ascii="Helvetica" w:eastAsia="Times New Roman" w:hAnsi="Helvetica" w:cs="Times New Roman"/>
          <w:color w:val="000000"/>
          <w:sz w:val="20"/>
          <w:szCs w:val="20"/>
          <w:lang w:eastAsia="ru-RU"/>
        </w:rPr>
      </w:pPr>
      <w:r w:rsidRPr="000A739B">
        <w:rPr>
          <w:rFonts w:ascii="Times New Roman" w:eastAsia="Times New Roman" w:hAnsi="Times New Roman" w:cs="Times New Roman"/>
          <w:color w:val="000000"/>
          <w:sz w:val="28"/>
          <w:szCs w:val="28"/>
          <w:lang w:eastAsia="ru-RU"/>
        </w:rPr>
        <w:lastRenderedPageBreak/>
        <w:t>4) Утвердить график получения родителями (законными представителями) набора продуктов питания и обеспечить информирование родителей (законных представителей) всеми доступными средствами связи (электронная почта, социальные сети и др.), в том числе с размещением указанной информации на официальных сайтах общеобразовательных учреждений в сети  Интернет:</w:t>
      </w:r>
    </w:p>
    <w:p w:rsidR="000A739B" w:rsidRPr="000A739B" w:rsidRDefault="000A739B" w:rsidP="000A739B">
      <w:pPr>
        <w:spacing w:after="0" w:line="240" w:lineRule="auto"/>
        <w:jc w:val="both"/>
        <w:rPr>
          <w:rFonts w:ascii="Helvetica" w:eastAsia="Times New Roman" w:hAnsi="Helvetica" w:cs="Times New Roman"/>
          <w:color w:val="000000"/>
          <w:sz w:val="20"/>
          <w:szCs w:val="20"/>
          <w:lang w:eastAsia="ru-RU"/>
        </w:rPr>
      </w:pPr>
      <w:r w:rsidRPr="000A739B">
        <w:rPr>
          <w:rFonts w:ascii="Times New Roman" w:eastAsia="Times New Roman" w:hAnsi="Times New Roman" w:cs="Times New Roman"/>
          <w:color w:val="000000"/>
          <w:sz w:val="28"/>
          <w:szCs w:val="28"/>
          <w:lang w:eastAsia="ru-RU"/>
        </w:rPr>
        <w:t> — о дате и времени получения набора продуктов питания в общеобразовательном учреждении:</w:t>
      </w:r>
    </w:p>
    <w:p w:rsidR="000A739B" w:rsidRPr="000A739B" w:rsidRDefault="000A739B" w:rsidP="000A739B">
      <w:pPr>
        <w:spacing w:after="0" w:line="240" w:lineRule="auto"/>
        <w:jc w:val="both"/>
        <w:rPr>
          <w:rFonts w:ascii="Helvetica" w:eastAsia="Times New Roman" w:hAnsi="Helvetica" w:cs="Times New Roman"/>
          <w:color w:val="000000"/>
          <w:sz w:val="20"/>
          <w:szCs w:val="20"/>
          <w:lang w:eastAsia="ru-RU"/>
        </w:rPr>
      </w:pPr>
      <w:r w:rsidRPr="000A739B">
        <w:rPr>
          <w:rFonts w:ascii="Times New Roman" w:eastAsia="Times New Roman" w:hAnsi="Times New Roman" w:cs="Times New Roman"/>
          <w:color w:val="000000"/>
          <w:sz w:val="28"/>
          <w:szCs w:val="28"/>
          <w:lang w:eastAsia="ru-RU"/>
        </w:rPr>
        <w:t>— форме подачи заявления родителями (законными представителями) на получение набора продуктов питания согласно приложению 2;</w:t>
      </w:r>
    </w:p>
    <w:p w:rsidR="000A739B" w:rsidRPr="000A739B" w:rsidRDefault="000A739B" w:rsidP="000A739B">
      <w:pPr>
        <w:spacing w:after="0" w:line="240" w:lineRule="auto"/>
        <w:jc w:val="both"/>
        <w:rPr>
          <w:rFonts w:ascii="Helvetica" w:eastAsia="Times New Roman" w:hAnsi="Helvetica" w:cs="Times New Roman"/>
          <w:color w:val="000000"/>
          <w:sz w:val="20"/>
          <w:szCs w:val="20"/>
          <w:lang w:eastAsia="ru-RU"/>
        </w:rPr>
      </w:pPr>
      <w:r w:rsidRPr="000A739B">
        <w:rPr>
          <w:rFonts w:ascii="Times New Roman" w:eastAsia="Times New Roman" w:hAnsi="Times New Roman" w:cs="Times New Roman"/>
          <w:color w:val="000000"/>
          <w:sz w:val="28"/>
          <w:szCs w:val="28"/>
          <w:lang w:eastAsia="ru-RU"/>
        </w:rPr>
        <w:t>— о необходимости предъявления документа, удостоверяющего личность, для получения набора продуктов питания;</w:t>
      </w:r>
    </w:p>
    <w:p w:rsidR="000A739B" w:rsidRPr="000A739B" w:rsidRDefault="000A739B" w:rsidP="000A739B">
      <w:pPr>
        <w:spacing w:after="0" w:line="240" w:lineRule="auto"/>
        <w:jc w:val="both"/>
        <w:rPr>
          <w:rFonts w:ascii="Helvetica" w:eastAsia="Times New Roman" w:hAnsi="Helvetica" w:cs="Times New Roman"/>
          <w:color w:val="000000"/>
          <w:sz w:val="20"/>
          <w:szCs w:val="20"/>
          <w:lang w:eastAsia="ru-RU"/>
        </w:rPr>
      </w:pPr>
      <w:r w:rsidRPr="000A739B">
        <w:rPr>
          <w:rFonts w:ascii="Times New Roman" w:eastAsia="Times New Roman" w:hAnsi="Times New Roman" w:cs="Times New Roman"/>
          <w:color w:val="000000"/>
          <w:sz w:val="28"/>
          <w:szCs w:val="28"/>
          <w:lang w:eastAsia="ru-RU"/>
        </w:rPr>
        <w:t>— о пунктах (вход в МОУ) выдачи наборов продуктов питания:</w:t>
      </w:r>
    </w:p>
    <w:p w:rsidR="000A739B" w:rsidRPr="000A739B" w:rsidRDefault="000A739B" w:rsidP="000A739B">
      <w:pPr>
        <w:spacing w:after="0" w:line="240" w:lineRule="auto"/>
        <w:jc w:val="both"/>
        <w:rPr>
          <w:rFonts w:ascii="Helvetica" w:eastAsia="Times New Roman" w:hAnsi="Helvetica" w:cs="Times New Roman"/>
          <w:color w:val="000000"/>
          <w:sz w:val="20"/>
          <w:szCs w:val="20"/>
          <w:lang w:eastAsia="ru-RU"/>
        </w:rPr>
      </w:pPr>
      <w:r w:rsidRPr="000A739B">
        <w:rPr>
          <w:rFonts w:ascii="Times New Roman" w:eastAsia="Times New Roman" w:hAnsi="Times New Roman" w:cs="Times New Roman"/>
          <w:color w:val="000000"/>
          <w:sz w:val="28"/>
          <w:szCs w:val="28"/>
          <w:lang w:eastAsia="ru-RU"/>
        </w:rPr>
        <w:t>— номера телефона ответственных лиц (горячей линии) для родителей (законных представителей).</w:t>
      </w:r>
    </w:p>
    <w:p w:rsidR="000A739B" w:rsidRPr="000A739B" w:rsidRDefault="000A739B" w:rsidP="000A739B">
      <w:pPr>
        <w:spacing w:after="0" w:line="240" w:lineRule="auto"/>
        <w:jc w:val="both"/>
        <w:rPr>
          <w:rFonts w:ascii="Helvetica" w:eastAsia="Times New Roman" w:hAnsi="Helvetica" w:cs="Times New Roman"/>
          <w:color w:val="000000"/>
          <w:sz w:val="20"/>
          <w:szCs w:val="20"/>
          <w:lang w:eastAsia="ru-RU"/>
        </w:rPr>
      </w:pPr>
      <w:r w:rsidRPr="000A739B">
        <w:rPr>
          <w:rFonts w:ascii="Times New Roman" w:eastAsia="Times New Roman" w:hAnsi="Times New Roman" w:cs="Times New Roman"/>
          <w:color w:val="000000"/>
          <w:sz w:val="28"/>
          <w:szCs w:val="28"/>
          <w:lang w:eastAsia="ru-RU"/>
        </w:rPr>
        <w:t>График выдачи набора продуктов питания разработать с учетом минимизации единовременного нахождения лиц в пунктах (вход в МОУ) выдачи.</w:t>
      </w:r>
    </w:p>
    <w:p w:rsidR="000A739B" w:rsidRPr="000A739B" w:rsidRDefault="000A739B" w:rsidP="000A739B">
      <w:pPr>
        <w:spacing w:after="0" w:line="240" w:lineRule="auto"/>
        <w:jc w:val="both"/>
        <w:rPr>
          <w:rFonts w:ascii="Helvetica" w:eastAsia="Times New Roman" w:hAnsi="Helvetica" w:cs="Times New Roman"/>
          <w:color w:val="000000"/>
          <w:sz w:val="20"/>
          <w:szCs w:val="20"/>
          <w:lang w:eastAsia="ru-RU"/>
        </w:rPr>
      </w:pPr>
      <w:proofErr w:type="gramStart"/>
      <w:r w:rsidRPr="000A739B">
        <w:rPr>
          <w:rFonts w:ascii="Times New Roman" w:eastAsia="Times New Roman" w:hAnsi="Times New Roman" w:cs="Times New Roman"/>
          <w:color w:val="000000"/>
          <w:sz w:val="28"/>
          <w:szCs w:val="28"/>
          <w:lang w:eastAsia="ru-RU"/>
        </w:rPr>
        <w:t xml:space="preserve">5) В пунктах выдачи наборов продуктов питания обеспечить качественную уборку помещений с применением дезинфицирующих средств </w:t>
      </w:r>
      <w:proofErr w:type="spellStart"/>
      <w:r w:rsidRPr="000A739B">
        <w:rPr>
          <w:rFonts w:ascii="Times New Roman" w:eastAsia="Times New Roman" w:hAnsi="Times New Roman" w:cs="Times New Roman"/>
          <w:color w:val="000000"/>
          <w:sz w:val="28"/>
          <w:szCs w:val="28"/>
          <w:lang w:eastAsia="ru-RU"/>
        </w:rPr>
        <w:t>вирулицидного</w:t>
      </w:r>
      <w:proofErr w:type="spellEnd"/>
      <w:r w:rsidRPr="000A739B">
        <w:rPr>
          <w:rFonts w:ascii="Times New Roman" w:eastAsia="Times New Roman" w:hAnsi="Times New Roman" w:cs="Times New Roman"/>
          <w:color w:val="000000"/>
          <w:sz w:val="28"/>
          <w:szCs w:val="28"/>
          <w:lang w:eastAsia="ru-RU"/>
        </w:rPr>
        <w:t xml:space="preserve"> (обезвреживание микроорганизмов) действия, уделив особое внимание дезинфекции дверных ручек, выключателей, поручней, перил, контактных поверхностей (столов и стульев работников, оргтехники), регулярное (каждые 2 часа) проветривание рабочих помещений, а также применение в рабочих помещениях бактерицидных ламп, </w:t>
      </w:r>
      <w:proofErr w:type="spellStart"/>
      <w:r w:rsidRPr="000A739B">
        <w:rPr>
          <w:rFonts w:ascii="Times New Roman" w:eastAsia="Times New Roman" w:hAnsi="Times New Roman" w:cs="Times New Roman"/>
          <w:color w:val="000000"/>
          <w:sz w:val="28"/>
          <w:szCs w:val="28"/>
          <w:lang w:eastAsia="ru-RU"/>
        </w:rPr>
        <w:t>рециркуляторов</w:t>
      </w:r>
      <w:proofErr w:type="spellEnd"/>
      <w:r w:rsidRPr="000A739B">
        <w:rPr>
          <w:rFonts w:ascii="Times New Roman" w:eastAsia="Times New Roman" w:hAnsi="Times New Roman" w:cs="Times New Roman"/>
          <w:color w:val="000000"/>
          <w:sz w:val="28"/>
          <w:szCs w:val="28"/>
          <w:lang w:eastAsia="ru-RU"/>
        </w:rPr>
        <w:t xml:space="preserve"> воздуха закрытого типа с целью регулярного обеззараживания воздуха (по</w:t>
      </w:r>
      <w:proofErr w:type="gramEnd"/>
      <w:r w:rsidRPr="000A739B">
        <w:rPr>
          <w:rFonts w:ascii="Times New Roman" w:eastAsia="Times New Roman" w:hAnsi="Times New Roman" w:cs="Times New Roman"/>
          <w:color w:val="000000"/>
          <w:sz w:val="28"/>
          <w:szCs w:val="28"/>
          <w:lang w:eastAsia="ru-RU"/>
        </w:rPr>
        <w:t xml:space="preserve"> возможности).</w:t>
      </w:r>
    </w:p>
    <w:p w:rsidR="000A739B" w:rsidRPr="000A739B" w:rsidRDefault="000A739B" w:rsidP="000A739B">
      <w:pPr>
        <w:spacing w:after="0" w:line="240" w:lineRule="auto"/>
        <w:jc w:val="both"/>
        <w:rPr>
          <w:rFonts w:ascii="Helvetica" w:eastAsia="Times New Roman" w:hAnsi="Helvetica" w:cs="Times New Roman"/>
          <w:color w:val="000000"/>
          <w:sz w:val="20"/>
          <w:szCs w:val="20"/>
          <w:lang w:eastAsia="ru-RU"/>
        </w:rPr>
      </w:pPr>
      <w:r w:rsidRPr="000A739B">
        <w:rPr>
          <w:rFonts w:ascii="Times New Roman" w:eastAsia="Times New Roman" w:hAnsi="Times New Roman" w:cs="Times New Roman"/>
          <w:color w:val="000000"/>
          <w:sz w:val="28"/>
          <w:szCs w:val="28"/>
          <w:lang w:eastAsia="ru-RU"/>
        </w:rPr>
        <w:t xml:space="preserve">6) Определить приказом по муниципальному общеобразовательному учреждению сотрудников, ответственных за прием наборов продуктов питания, заявлений родителей (законных представителей) на получение набора продуктов питания, выдачу набора продуктов питания согласно ведомости выдачи материальных ценностей. Ответственные лица за выдачу наборов продуктов питания должны быть обеспечены индивидуальными средствами защиты (защитные маски, одноразовые перчатки), а также проинструктированы на предмет соблюдения мер предосторожности в условиях распространения  новой </w:t>
      </w:r>
      <w:proofErr w:type="spellStart"/>
      <w:r w:rsidRPr="000A739B">
        <w:rPr>
          <w:rFonts w:ascii="Times New Roman" w:eastAsia="Times New Roman" w:hAnsi="Times New Roman" w:cs="Times New Roman"/>
          <w:color w:val="000000"/>
          <w:sz w:val="28"/>
          <w:szCs w:val="28"/>
          <w:lang w:eastAsia="ru-RU"/>
        </w:rPr>
        <w:t>коронавирусной</w:t>
      </w:r>
      <w:proofErr w:type="spellEnd"/>
      <w:r w:rsidRPr="000A739B">
        <w:rPr>
          <w:rFonts w:ascii="Times New Roman" w:eastAsia="Times New Roman" w:hAnsi="Times New Roman" w:cs="Times New Roman"/>
          <w:color w:val="000000"/>
          <w:sz w:val="28"/>
          <w:szCs w:val="28"/>
          <w:lang w:eastAsia="ru-RU"/>
        </w:rPr>
        <w:t>  инфекции.</w:t>
      </w:r>
    </w:p>
    <w:p w:rsidR="000A739B" w:rsidRPr="000A739B" w:rsidRDefault="000A739B" w:rsidP="000A739B">
      <w:pPr>
        <w:spacing w:after="0" w:line="240" w:lineRule="auto"/>
        <w:jc w:val="both"/>
        <w:rPr>
          <w:rFonts w:ascii="Helvetica" w:eastAsia="Times New Roman" w:hAnsi="Helvetica" w:cs="Times New Roman"/>
          <w:color w:val="000000"/>
          <w:sz w:val="20"/>
          <w:szCs w:val="20"/>
          <w:lang w:eastAsia="ru-RU"/>
        </w:rPr>
      </w:pPr>
      <w:r w:rsidRPr="000A739B">
        <w:rPr>
          <w:rFonts w:ascii="Times New Roman" w:eastAsia="Times New Roman" w:hAnsi="Times New Roman" w:cs="Times New Roman"/>
          <w:color w:val="000000"/>
          <w:sz w:val="28"/>
          <w:szCs w:val="28"/>
          <w:lang w:eastAsia="ru-RU"/>
        </w:rPr>
        <w:t>7) Вести учет о количестве поступивших заявлении, а также учет (количество) выданных наборов продуктов питания родителям (законным представителям) согласно ведомости «на выдачу набора продуктов питания для приготовления горячего завтрака взамен обеспечения бесплатным горячим питанием обучающихся МАОУ СШ №93»</w:t>
      </w:r>
    </w:p>
    <w:p w:rsidR="000A739B" w:rsidRPr="000A739B" w:rsidRDefault="000A739B" w:rsidP="000A739B">
      <w:pPr>
        <w:spacing w:after="0" w:line="240" w:lineRule="auto"/>
        <w:jc w:val="both"/>
        <w:rPr>
          <w:rFonts w:ascii="Helvetica" w:eastAsia="Times New Roman" w:hAnsi="Helvetica" w:cs="Times New Roman"/>
          <w:color w:val="000000"/>
          <w:sz w:val="20"/>
          <w:szCs w:val="20"/>
          <w:lang w:eastAsia="ru-RU"/>
        </w:rPr>
      </w:pPr>
      <w:r w:rsidRPr="000A739B">
        <w:rPr>
          <w:rFonts w:ascii="Times New Roman" w:eastAsia="Times New Roman" w:hAnsi="Times New Roman" w:cs="Times New Roman"/>
          <w:color w:val="000000"/>
          <w:sz w:val="28"/>
          <w:szCs w:val="28"/>
          <w:lang w:eastAsia="ru-RU"/>
        </w:rPr>
        <w:t>8) Обеспечить хранение оставшихся наборов продуктов питания в соответствии с санитарным законодательством (складируется в отведенном месте, помещение опечатывается). Вести ведомость по учету остатка наборов продуктов питания (на текущую дату выдачи в соответствии с графиком)</w:t>
      </w:r>
    </w:p>
    <w:p w:rsidR="000A739B" w:rsidRPr="000A739B" w:rsidRDefault="000A739B" w:rsidP="000A739B">
      <w:pPr>
        <w:spacing w:after="0" w:line="240" w:lineRule="auto"/>
        <w:jc w:val="both"/>
        <w:rPr>
          <w:rFonts w:ascii="Helvetica" w:eastAsia="Times New Roman" w:hAnsi="Helvetica" w:cs="Times New Roman"/>
          <w:color w:val="000000"/>
          <w:sz w:val="20"/>
          <w:szCs w:val="20"/>
          <w:lang w:eastAsia="ru-RU"/>
        </w:rPr>
      </w:pPr>
      <w:r w:rsidRPr="000A739B">
        <w:rPr>
          <w:rFonts w:ascii="Times New Roman" w:eastAsia="Times New Roman" w:hAnsi="Times New Roman" w:cs="Times New Roman"/>
          <w:color w:val="000000"/>
          <w:sz w:val="28"/>
          <w:szCs w:val="28"/>
          <w:lang w:eastAsia="ru-RU"/>
        </w:rPr>
        <w:lastRenderedPageBreak/>
        <w:t>9) Предусмотреть проезд специализированного автотранспорта по доставке наборов продуктов питания на территорию общеобразовательного учреждения в соответствии с порядком о пропускном режиме, установленном в общеобразовательном учреждении.</w:t>
      </w:r>
    </w:p>
    <w:p w:rsidR="00760A51" w:rsidRDefault="00760A51"/>
    <w:sectPr w:rsidR="00760A51" w:rsidSect="00760A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A739B"/>
    <w:rsid w:val="000A739B"/>
    <w:rsid w:val="000C560B"/>
    <w:rsid w:val="001628BB"/>
    <w:rsid w:val="002A4735"/>
    <w:rsid w:val="002C794B"/>
    <w:rsid w:val="005321F4"/>
    <w:rsid w:val="00684BAA"/>
    <w:rsid w:val="00760A51"/>
    <w:rsid w:val="00941BA8"/>
    <w:rsid w:val="00E07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51"/>
  </w:style>
  <w:style w:type="paragraph" w:styleId="1">
    <w:name w:val="heading 1"/>
    <w:basedOn w:val="a"/>
    <w:link w:val="10"/>
    <w:uiPriority w:val="9"/>
    <w:qFormat/>
    <w:rsid w:val="000A7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39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A73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9425670">
      <w:bodyDiv w:val="1"/>
      <w:marLeft w:val="0"/>
      <w:marRight w:val="0"/>
      <w:marTop w:val="0"/>
      <w:marBottom w:val="0"/>
      <w:divBdr>
        <w:top w:val="none" w:sz="0" w:space="0" w:color="auto"/>
        <w:left w:val="none" w:sz="0" w:space="0" w:color="auto"/>
        <w:bottom w:val="none" w:sz="0" w:space="0" w:color="auto"/>
        <w:right w:val="none" w:sz="0" w:space="0" w:color="auto"/>
      </w:divBdr>
      <w:divsChild>
        <w:div w:id="1913344867">
          <w:marLeft w:val="0"/>
          <w:marRight w:val="0"/>
          <w:marTop w:val="0"/>
          <w:marBottom w:val="0"/>
          <w:divBdr>
            <w:top w:val="none" w:sz="0" w:space="0" w:color="auto"/>
            <w:left w:val="none" w:sz="0" w:space="0" w:color="auto"/>
            <w:bottom w:val="none" w:sz="0" w:space="0" w:color="auto"/>
            <w:right w:val="none" w:sz="0" w:space="0" w:color="auto"/>
          </w:divBdr>
          <w:divsChild>
            <w:div w:id="687411281">
              <w:marLeft w:val="0"/>
              <w:marRight w:val="0"/>
              <w:marTop w:val="0"/>
              <w:marBottom w:val="0"/>
              <w:divBdr>
                <w:top w:val="none" w:sz="0" w:space="0" w:color="auto"/>
                <w:left w:val="none" w:sz="0" w:space="0" w:color="auto"/>
                <w:bottom w:val="none" w:sz="0" w:space="0" w:color="auto"/>
                <w:right w:val="none" w:sz="0" w:space="0" w:color="auto"/>
              </w:divBdr>
              <w:divsChild>
                <w:div w:id="1903368612">
                  <w:marLeft w:val="0"/>
                  <w:marRight w:val="0"/>
                  <w:marTop w:val="0"/>
                  <w:marBottom w:val="0"/>
                  <w:divBdr>
                    <w:top w:val="none" w:sz="0" w:space="0" w:color="auto"/>
                    <w:left w:val="none" w:sz="0" w:space="0" w:color="auto"/>
                    <w:bottom w:val="none" w:sz="0" w:space="0" w:color="auto"/>
                    <w:right w:val="none" w:sz="0" w:space="0" w:color="auto"/>
                  </w:divBdr>
                  <w:divsChild>
                    <w:div w:id="157311092">
                      <w:marLeft w:val="0"/>
                      <w:marRight w:val="0"/>
                      <w:marTop w:val="0"/>
                      <w:marBottom w:val="0"/>
                      <w:divBdr>
                        <w:top w:val="none" w:sz="0" w:space="0" w:color="auto"/>
                        <w:left w:val="none" w:sz="0" w:space="0" w:color="auto"/>
                        <w:bottom w:val="none" w:sz="0" w:space="0" w:color="auto"/>
                        <w:right w:val="none" w:sz="0" w:space="0" w:color="auto"/>
                      </w:divBdr>
                      <w:divsChild>
                        <w:div w:id="1958443420">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 w:id="2001227444">
          <w:marLeft w:val="0"/>
          <w:marRight w:val="0"/>
          <w:marTop w:val="0"/>
          <w:marBottom w:val="0"/>
          <w:divBdr>
            <w:top w:val="none" w:sz="0" w:space="0" w:color="auto"/>
            <w:left w:val="none" w:sz="0" w:space="0" w:color="auto"/>
            <w:bottom w:val="none" w:sz="0" w:space="0" w:color="auto"/>
            <w:right w:val="none" w:sz="0" w:space="0" w:color="auto"/>
          </w:divBdr>
          <w:divsChild>
            <w:div w:id="308100887">
              <w:marLeft w:val="0"/>
              <w:marRight w:val="0"/>
              <w:marTop w:val="0"/>
              <w:marBottom w:val="0"/>
              <w:divBdr>
                <w:top w:val="none" w:sz="0" w:space="0" w:color="auto"/>
                <w:left w:val="none" w:sz="0" w:space="0" w:color="auto"/>
                <w:bottom w:val="none" w:sz="0" w:space="0" w:color="auto"/>
                <w:right w:val="none" w:sz="0" w:space="0" w:color="auto"/>
              </w:divBdr>
              <w:divsChild>
                <w:div w:id="1487819739">
                  <w:marLeft w:val="-272"/>
                  <w:marRight w:val="-272"/>
                  <w:marTop w:val="0"/>
                  <w:marBottom w:val="0"/>
                  <w:divBdr>
                    <w:top w:val="none" w:sz="0" w:space="0" w:color="auto"/>
                    <w:left w:val="none" w:sz="0" w:space="0" w:color="auto"/>
                    <w:bottom w:val="none" w:sz="0" w:space="0" w:color="auto"/>
                    <w:right w:val="none" w:sz="0" w:space="0" w:color="auto"/>
                  </w:divBdr>
                  <w:divsChild>
                    <w:div w:id="2856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4582</Characters>
  <Application>Microsoft Office Word</Application>
  <DocSecurity>0</DocSecurity>
  <Lines>38</Lines>
  <Paragraphs>10</Paragraphs>
  <ScaleCrop>false</ScaleCrop>
  <Company>CtrlSoft</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Николаевна</dc:creator>
  <cp:keywords/>
  <dc:description/>
  <cp:lastModifiedBy>Галина Николаевна</cp:lastModifiedBy>
  <cp:revision>2</cp:revision>
  <dcterms:created xsi:type="dcterms:W3CDTF">2021-03-11T15:10:00Z</dcterms:created>
  <dcterms:modified xsi:type="dcterms:W3CDTF">2021-03-11T15:10:00Z</dcterms:modified>
</cp:coreProperties>
</file>